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прекращении производства по делу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февраля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Резолютивная часть постановления объявлена 29.01.2026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Мотивированное постановление составлено 02.02.2026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№3 Ханты-Мансийского судебного района Ханты-М</w:t>
      </w:r>
      <w:r>
        <w:rPr>
          <w:rFonts w:ascii="Times New Roman" w:eastAsia="Times New Roman" w:hAnsi="Times New Roman" w:cs="Times New Roman"/>
          <w:sz w:val="26"/>
          <w:szCs w:val="26"/>
        </w:rPr>
        <w:t>ансийского автономного округа-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Югры </w:t>
      </w:r>
      <w:r>
        <w:rPr>
          <w:rFonts w:ascii="Times New Roman" w:eastAsia="Times New Roman" w:hAnsi="Times New Roman" w:cs="Times New Roman"/>
          <w:sz w:val="26"/>
          <w:szCs w:val="26"/>
        </w:rPr>
        <w:t>Миненко Юлия Борисовна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защитника </w:t>
      </w:r>
      <w:r>
        <w:rPr>
          <w:rFonts w:ascii="Times New Roman" w:eastAsia="Times New Roman" w:hAnsi="Times New Roman" w:cs="Times New Roman"/>
          <w:sz w:val="26"/>
          <w:szCs w:val="26"/>
        </w:rPr>
        <w:t>Сеферовой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отерпевших </w:t>
      </w:r>
      <w:r>
        <w:rPr>
          <w:rStyle w:val="cat-UserDefinedgrp-47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С.Х.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8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Е.А., должностного лица,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составившего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инспектора отдела </w:t>
      </w:r>
      <w:r>
        <w:rPr>
          <w:rFonts w:ascii="Times New Roman" w:eastAsia="Times New Roman" w:hAnsi="Times New Roman" w:cs="Times New Roman"/>
          <w:sz w:val="26"/>
          <w:szCs w:val="26"/>
        </w:rPr>
        <w:t>госавтоинспекции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МО МВД России «Ханты-Мансийский» </w:t>
      </w:r>
      <w:r>
        <w:rPr>
          <w:rStyle w:val="cat-UserDefinedgrp-62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Е.В.,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32</w:t>
      </w:r>
      <w:r>
        <w:rPr>
          <w:rFonts w:ascii="Times New Roman" w:eastAsia="Times New Roman" w:hAnsi="Times New Roman" w:cs="Times New Roman"/>
          <w:sz w:val="26"/>
          <w:szCs w:val="26"/>
        </w:rPr>
        <w:t>-2803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, возбужденное по ч.2 ст.12.27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Горбачева Максима Валерьевича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6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сведений о привлечении </w:t>
      </w:r>
      <w:r>
        <w:rPr>
          <w:rFonts w:ascii="Times New Roman" w:eastAsia="Times New Roman" w:hAnsi="Times New Roman" w:cs="Times New Roman"/>
          <w:sz w:val="26"/>
          <w:szCs w:val="26"/>
        </w:rPr>
        <w:t>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представлено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 серии 86хм №700841 от 27.11.2025, Горбачев М.В. </w:t>
      </w:r>
      <w:r>
        <w:rPr>
          <w:rFonts w:ascii="Times New Roman" w:eastAsia="Times New Roman" w:hAnsi="Times New Roman" w:cs="Times New Roman"/>
          <w:sz w:val="26"/>
          <w:szCs w:val="26"/>
        </w:rPr>
        <w:t>07.11.2025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около 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равляя </w:t>
      </w:r>
      <w:r>
        <w:rPr>
          <w:rFonts w:ascii="Times New Roman" w:eastAsia="Times New Roman" w:hAnsi="Times New Roman" w:cs="Times New Roman"/>
          <w:sz w:val="26"/>
          <w:szCs w:val="26"/>
        </w:rPr>
        <w:t>автомобилем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марки «</w:t>
      </w:r>
      <w:r>
        <w:rPr>
          <w:rStyle w:val="cat-UserDefinedgrp-49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государственный регистрационный знак </w:t>
      </w:r>
      <w:r>
        <w:rPr>
          <w:rStyle w:val="cat-UserDefinedgrp-50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принадлежащим ООО «</w:t>
      </w:r>
      <w:r>
        <w:rPr>
          <w:rFonts w:ascii="Times New Roman" w:eastAsia="Times New Roman" w:hAnsi="Times New Roman" w:cs="Times New Roman"/>
          <w:sz w:val="26"/>
          <w:szCs w:val="26"/>
        </w:rPr>
        <w:t>Индагро</w:t>
      </w:r>
      <w:r>
        <w:rPr>
          <w:rFonts w:ascii="Times New Roman" w:eastAsia="Times New Roman" w:hAnsi="Times New Roman" w:cs="Times New Roman"/>
          <w:sz w:val="26"/>
          <w:szCs w:val="26"/>
        </w:rPr>
        <w:t>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районе дома №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Дзержинского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совершил </w:t>
      </w:r>
      <w:r>
        <w:rPr>
          <w:rFonts w:ascii="Times New Roman" w:eastAsia="Times New Roman" w:hAnsi="Times New Roman" w:cs="Times New Roman"/>
          <w:sz w:val="26"/>
          <w:szCs w:val="26"/>
        </w:rPr>
        <w:t>столкновение с транспортными средствами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марки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Style w:val="cat-UserDefinedgrp-51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государственный регистрационный знак </w:t>
      </w:r>
      <w:r>
        <w:rPr>
          <w:rStyle w:val="cat-UserDefinedgrp-52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 управлени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ем </w:t>
      </w:r>
      <w:r>
        <w:rPr>
          <w:rStyle w:val="cat-UserDefinedgrp-58rplc-3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53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А.Р., принадлежащим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потерпевшей </w:t>
      </w:r>
      <w:r>
        <w:rPr>
          <w:rStyle w:val="cat-UserDefinedgrp-47rplc-3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С.Х., «Шевроле </w:t>
      </w:r>
      <w:r>
        <w:rPr>
          <w:rFonts w:ascii="Times New Roman" w:eastAsia="Times New Roman" w:hAnsi="Times New Roman" w:cs="Times New Roman"/>
          <w:sz w:val="26"/>
          <w:szCs w:val="26"/>
        </w:rPr>
        <w:t>KL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J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CRUZE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государственный регистрационный знак </w:t>
      </w:r>
      <w:r>
        <w:rPr>
          <w:rStyle w:val="cat-UserDefinedgrp-55rplc-3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принадлежащим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8rplc-3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Е.А.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«МАЗ 206086», государственный регистрационный знак </w:t>
      </w:r>
      <w:r>
        <w:rPr>
          <w:rStyle w:val="cat-UserDefinedgrp-56rplc-4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рег., под управлен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ием </w:t>
      </w:r>
      <w:r>
        <w:rPr>
          <w:rStyle w:val="cat-UserDefinedgrp-60rplc-4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54rplc-4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Е., принадлежащим Муниципальному дорожно-эксплуатационному предприятию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результате чего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указанные транспортные средства получили механические повреждения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п.2.5 Правил дорожного движения Российской Федерации, утвержденных постановлением Совета Министров Российской Федерации от 23 октября 1993 г. №1090, </w:t>
      </w:r>
      <w:r>
        <w:rPr>
          <w:rFonts w:ascii="Times New Roman" w:eastAsia="Times New Roman" w:hAnsi="Times New Roman" w:cs="Times New Roman"/>
          <w:sz w:val="26"/>
          <w:szCs w:val="26"/>
        </w:rPr>
        <w:t>Горбачев М.В.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оставил место дорожно-транспортного происшествия, участником которого 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явился</w:t>
      </w:r>
      <w:r>
        <w:rPr>
          <w:rFonts w:ascii="Times New Roman" w:eastAsia="Times New Roman" w:hAnsi="Times New Roman" w:cs="Times New Roman"/>
          <w:sz w:val="26"/>
          <w:szCs w:val="26"/>
        </w:rPr>
        <w:t>, чем совершил правонарушение, предусмотренное ч.2 ст.12.27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 начала судебного заседания от Гор</w:t>
      </w:r>
      <w:r>
        <w:rPr>
          <w:rFonts w:ascii="Times New Roman" w:eastAsia="Times New Roman" w:hAnsi="Times New Roman" w:cs="Times New Roman"/>
          <w:sz w:val="26"/>
          <w:szCs w:val="26"/>
        </w:rPr>
        <w:t>бачева М.В. поступили возражения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протокол об административном правонарушении, согласно которым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привлечением его к административной ответственности по ч.2 ст.12.27 КоАП РФ не согласен, так как, не оставлял место дорожно-транспортного происшествия.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07.11.2025 около 22:20 на </w:t>
      </w:r>
      <w:r>
        <w:rPr>
          <w:rFonts w:ascii="Times New Roman" w:eastAsia="Times New Roman" w:hAnsi="Times New Roman" w:cs="Times New Roman"/>
          <w:sz w:val="26"/>
          <w:szCs w:val="26"/>
        </w:rPr>
        <w:t>ул.Дзержинского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районе дома №25 в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произошло ДТП с его автомобиля под его управлением и еще трех машин. Сразу после столкновения он вышел из автомобиля, сфотографировал место ДТП,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транспортное средство с места не передвигал, включил аварийную сигнализацию, не перемещал предметы, имеющие отношение к происшествию,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опросил водителей других пострадавших автомобилей. Коллегиально водители решили не вызывать ГИБДД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приступили к оформлению </w:t>
      </w:r>
      <w:r>
        <w:rPr>
          <w:rFonts w:ascii="Times New Roman" w:eastAsia="Times New Roman" w:hAnsi="Times New Roman" w:cs="Times New Roman"/>
          <w:sz w:val="26"/>
          <w:szCs w:val="26"/>
        </w:rPr>
        <w:t>Европротокола</w:t>
      </w:r>
      <w:r>
        <w:rPr>
          <w:rFonts w:ascii="Times New Roman" w:eastAsia="Times New Roman" w:hAnsi="Times New Roman" w:cs="Times New Roman"/>
          <w:sz w:val="26"/>
          <w:szCs w:val="26"/>
        </w:rPr>
        <w:t>. Спустя 20 минут на место ДТП прибыли сотрудники ГИБДД, кто их вызвал не знает.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После того, как ГАИ и все участники ДТП покинули место ДТП, он 08.11.2025 около 01:25 тоже уехал с места ДТП. В этой связи просит прекратить производство по делу.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Присутствующий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Горбачев М.В.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пояснил, что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место ДТП 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оставлял, по обстоятельствам правонарушения пояснил, что </w:t>
      </w:r>
      <w:r>
        <w:rPr>
          <w:rFonts w:ascii="Times New Roman" w:eastAsia="Times New Roman" w:hAnsi="Times New Roman" w:cs="Times New Roman"/>
          <w:sz w:val="26"/>
          <w:szCs w:val="26"/>
        </w:rPr>
        <w:t>07.11.2025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управлял транспортным средством марки «</w:t>
      </w:r>
      <w:r>
        <w:rPr>
          <w:rStyle w:val="cat-UserDefinedgrp-49rplc-5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государственный регистрационный знак </w:t>
      </w:r>
      <w:r>
        <w:rPr>
          <w:rFonts w:ascii="Times New Roman" w:eastAsia="Times New Roman" w:hAnsi="Times New Roman" w:cs="Times New Roman"/>
          <w:sz w:val="26"/>
          <w:szCs w:val="26"/>
        </w:rPr>
        <w:t>М300УК763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двигался по </w:t>
      </w:r>
      <w:r>
        <w:rPr>
          <w:rFonts w:ascii="Times New Roman" w:eastAsia="Times New Roman" w:hAnsi="Times New Roman" w:cs="Times New Roman"/>
          <w:sz w:val="26"/>
          <w:szCs w:val="26"/>
        </w:rPr>
        <w:t>ул.Дзержинского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районе д.25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>. В это врем</w:t>
      </w:r>
      <w:r>
        <w:rPr>
          <w:rFonts w:ascii="Times New Roman" w:eastAsia="Times New Roman" w:hAnsi="Times New Roman" w:cs="Times New Roman"/>
          <w:sz w:val="26"/>
          <w:szCs w:val="26"/>
        </w:rPr>
        <w:t>я он увидел останавливающийся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переди перед светофором автомобиль и начал производить торможение, однако из-за скользкой дороги не смог своевременно остановить автомобиль и совершил столкновение с автомобилем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«Шевроле </w:t>
      </w:r>
      <w:r>
        <w:rPr>
          <w:rFonts w:ascii="Times New Roman" w:eastAsia="Times New Roman" w:hAnsi="Times New Roman" w:cs="Times New Roman"/>
          <w:sz w:val="26"/>
          <w:szCs w:val="26"/>
        </w:rPr>
        <w:t>KL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J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CRUZE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государственный регистрационный знак </w:t>
      </w:r>
      <w:r>
        <w:rPr>
          <w:rStyle w:val="cat-UserDefinedgrp-55rplc-5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рег., который совершил столкновение с впереди стоящим автомобилем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Style w:val="cat-UserDefinedgrp-51rplc-6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государственный регистрационный знак </w:t>
      </w:r>
      <w:r>
        <w:rPr>
          <w:rStyle w:val="cat-UserDefinedgrp-52rplc-6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рег., который в свою очередь совершил столкновение с находившимся впереди автомобилем МАЗ 206086», государственный регистрационный знак </w:t>
      </w:r>
      <w:r>
        <w:rPr>
          <w:rStyle w:val="cat-UserDefinedgrp-56rplc-6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рег., при этом все транспортные средства получили механические повреждения. После этого, он вышел из автомобиля, пообщался с участниками ДТП, отошел недалеко от места ДТП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магазину «</w:t>
      </w:r>
      <w:r>
        <w:rPr>
          <w:rFonts w:ascii="Times New Roman" w:eastAsia="Times New Roman" w:hAnsi="Times New Roman" w:cs="Times New Roman"/>
          <w:sz w:val="26"/>
          <w:szCs w:val="26"/>
        </w:rPr>
        <w:t>Пивчанский</w:t>
      </w:r>
      <w:r>
        <w:rPr>
          <w:rFonts w:ascii="Times New Roman" w:eastAsia="Times New Roman" w:hAnsi="Times New Roman" w:cs="Times New Roman"/>
          <w:sz w:val="26"/>
          <w:szCs w:val="26"/>
        </w:rPr>
        <w:t>», ему необходимо было созвониться с родителями и проконсультироваться с представителем ООО «</w:t>
      </w:r>
      <w:r>
        <w:rPr>
          <w:rFonts w:ascii="Times New Roman" w:eastAsia="Times New Roman" w:hAnsi="Times New Roman" w:cs="Times New Roman"/>
          <w:sz w:val="26"/>
          <w:szCs w:val="26"/>
        </w:rPr>
        <w:t>Индагро</w:t>
      </w:r>
      <w:r>
        <w:rPr>
          <w:rFonts w:ascii="Times New Roman" w:eastAsia="Times New Roman" w:hAnsi="Times New Roman" w:cs="Times New Roman"/>
          <w:sz w:val="26"/>
          <w:szCs w:val="26"/>
        </w:rPr>
        <w:t>» Лысаком, который посоветовал ему сделать фотографии и поговорить с потерпевшими. Через 10.20 минут он вернулся к автомобилю, сфотографировал место ДТП, расположение транспортных средств, скинул фотографии Лысаку и сел в автомобиль. Через несколько минут подъехали два сотрудника ГИБДД, один из них подошел к нему, попросил паспорт и ушел оформлять ДТП. В течение часа пока оформляли ДТП, он из машины не выходил, при этом у него никто не брал объяснение по поводу случившегося, отдали паспорт и уехали, со схемой ДТП его ознакомили спустя две недели.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автомобиле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Style w:val="cat-UserDefinedgrp-49rplc-6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» в передней части имелись повреждения.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Представитель потерпевшего </w:t>
      </w:r>
      <w:r>
        <w:rPr>
          <w:rFonts w:ascii="Times New Roman" w:eastAsia="Times New Roman" w:hAnsi="Times New Roman" w:cs="Times New Roman"/>
          <w:sz w:val="26"/>
          <w:szCs w:val="26"/>
        </w:rPr>
        <w:t>Шаропов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показал, что </w:t>
      </w:r>
      <w:r>
        <w:rPr>
          <w:rFonts w:ascii="Times New Roman" w:eastAsia="Times New Roman" w:hAnsi="Times New Roman" w:cs="Times New Roman"/>
          <w:sz w:val="26"/>
          <w:szCs w:val="26"/>
        </w:rPr>
        <w:t>автобус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марки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МАЗ 206086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государственный регистрационный знак </w:t>
      </w:r>
      <w:r>
        <w:rPr>
          <w:rStyle w:val="cat-UserDefinedgrp-56rplc-6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принадлежит М ДЭП, 07.11.2025 в 22 час. 20 мин в районе д.25 по </w:t>
      </w:r>
      <w:r>
        <w:rPr>
          <w:rFonts w:ascii="Times New Roman" w:eastAsia="Times New Roman" w:hAnsi="Times New Roman" w:cs="Times New Roman"/>
          <w:sz w:val="26"/>
          <w:szCs w:val="26"/>
        </w:rPr>
        <w:t>ул.Дзержинского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произошло ДТП, в результате </w:t>
      </w:r>
      <w:r>
        <w:rPr>
          <w:rFonts w:ascii="Times New Roman" w:eastAsia="Times New Roman" w:hAnsi="Times New Roman" w:cs="Times New Roman"/>
          <w:sz w:val="26"/>
          <w:szCs w:val="26"/>
        </w:rPr>
        <w:t>чего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автобус получил </w:t>
      </w:r>
      <w:r>
        <w:rPr>
          <w:rFonts w:ascii="Times New Roman" w:eastAsia="Times New Roman" w:hAnsi="Times New Roman" w:cs="Times New Roman"/>
          <w:sz w:val="26"/>
          <w:szCs w:val="26"/>
        </w:rPr>
        <w:t>механические повреждения задней части кузова.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Каких-либо претензий к Горбачеву М.В. М ДЭП не имеет.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Потерпевшая </w:t>
      </w:r>
      <w:r>
        <w:rPr>
          <w:rStyle w:val="cat-UserDefinedgrp-57rplc-7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Е.А., показала, что 07.11.2025 она управляла транспортным средством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марки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«Шевроле KL1J CRUZE», государственный регистрационный знак </w:t>
      </w:r>
      <w:r>
        <w:rPr>
          <w:rStyle w:val="cat-UserDefinedgrp-55rplc-7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около 22 часов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выехала со двора дома №25 по </w:t>
      </w:r>
      <w:r>
        <w:rPr>
          <w:rFonts w:ascii="Times New Roman" w:eastAsia="Times New Roman" w:hAnsi="Times New Roman" w:cs="Times New Roman"/>
          <w:sz w:val="26"/>
          <w:szCs w:val="26"/>
        </w:rPr>
        <w:t>ул.Дзержинского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остановилась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красный сигнал светофора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перекрестке, после чего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правую часть ее автомобиля въехало </w:t>
      </w:r>
      <w:r>
        <w:rPr>
          <w:rFonts w:ascii="Times New Roman" w:eastAsia="Times New Roman" w:hAnsi="Times New Roman" w:cs="Times New Roman"/>
          <w:sz w:val="26"/>
          <w:szCs w:val="26"/>
        </w:rPr>
        <w:t>транспортное средство марки «</w:t>
      </w:r>
      <w:r>
        <w:rPr>
          <w:rStyle w:val="cat-UserDefinedgrp-49rplc-7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государственный регистрационный знак </w:t>
      </w:r>
      <w:r>
        <w:rPr>
          <w:rStyle w:val="cat-UserDefinedgrp-50rplc-8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После чего вызвали наряд ДПС, водитель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Style w:val="cat-UserDefinedgrp-49rplc-8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Горбачев </w:t>
      </w:r>
      <w:r>
        <w:rPr>
          <w:rFonts w:ascii="Times New Roman" w:eastAsia="Times New Roman" w:hAnsi="Times New Roman" w:cs="Times New Roman"/>
          <w:sz w:val="26"/>
          <w:szCs w:val="26"/>
        </w:rPr>
        <w:t>снач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ала находился на месте ДТП, затем </w:t>
      </w:r>
      <w:r>
        <w:rPr>
          <w:rFonts w:ascii="Times New Roman" w:eastAsia="Times New Roman" w:hAnsi="Times New Roman" w:cs="Times New Roman"/>
          <w:sz w:val="26"/>
          <w:szCs w:val="26"/>
        </w:rPr>
        <w:t>от сотрудников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МЧС </w:t>
      </w:r>
      <w:r>
        <w:rPr>
          <w:rFonts w:ascii="Times New Roman" w:eastAsia="Times New Roman" w:hAnsi="Times New Roman" w:cs="Times New Roman"/>
          <w:sz w:val="26"/>
          <w:szCs w:val="26"/>
        </w:rPr>
        <w:t>она узнала, что водитель автомобиля TANK оставил место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ДТП</w:t>
      </w:r>
      <w:r>
        <w:rPr>
          <w:rFonts w:ascii="Times New Roman" w:eastAsia="Times New Roman" w:hAnsi="Times New Roman" w:cs="Times New Roman"/>
          <w:sz w:val="26"/>
          <w:szCs w:val="26"/>
        </w:rPr>
        <w:t>, но затем Горбачев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появился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находился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месте ДТП.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Потерпевшая </w:t>
      </w:r>
      <w:r>
        <w:rPr>
          <w:rStyle w:val="cat-UserDefinedgrp-59rplc-8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С.Х., показала, что ей принадлежит транспортное средство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Style w:val="cat-UserDefinedgrp-51rplc-8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государственный регистрационный знак </w:t>
      </w:r>
      <w:r>
        <w:rPr>
          <w:rStyle w:val="cat-UserDefinedgrp-52rplc-8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рег., 07.11.2025 в 22 час. 20 мин. с данным автомобилем произошло ДТП, о котором ей сообщил ее сын </w:t>
      </w:r>
      <w:r>
        <w:rPr>
          <w:rStyle w:val="cat-UserDefinedgrp-58rplc-9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Она приехала на место ДТП около 23:00, </w:t>
      </w:r>
      <w:r>
        <w:rPr>
          <w:rFonts w:ascii="Times New Roman" w:eastAsia="Times New Roman" w:hAnsi="Times New Roman" w:cs="Times New Roman"/>
          <w:sz w:val="26"/>
          <w:szCs w:val="26"/>
        </w:rPr>
        <w:t>на месте ДТП находились аварийный комиссар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машина МЧС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экипаж </w:t>
      </w:r>
      <w:r>
        <w:rPr>
          <w:rFonts w:ascii="Times New Roman" w:eastAsia="Times New Roman" w:hAnsi="Times New Roman" w:cs="Times New Roman"/>
          <w:sz w:val="26"/>
          <w:szCs w:val="26"/>
        </w:rPr>
        <w:t>ГИБДД. Горбачев был на месте ДТП, она с ним разговаривала. Автомобиль получил механические повреждения, вся его передняя часть, страховая признала полную гибель автомобиля.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Свидетель </w:t>
      </w:r>
      <w:r>
        <w:rPr>
          <w:rStyle w:val="cat-UserDefinedgrp-58rplc-9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А.Р, показал, что управлял транспортным средством марки «</w:t>
      </w:r>
      <w:r>
        <w:rPr>
          <w:rStyle w:val="cat-UserDefinedgrp-51rplc-9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государственный регистрационный знак </w:t>
      </w:r>
      <w:r>
        <w:rPr>
          <w:rStyle w:val="cat-UserDefinedgrp-52rplc-9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принадлежащий его матери </w:t>
      </w:r>
      <w:r>
        <w:rPr>
          <w:rStyle w:val="cat-UserDefinedgrp-47rplc-9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С.Х.,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07.11.2025 около 22:20 </w:t>
      </w:r>
      <w:r>
        <w:rPr>
          <w:rFonts w:ascii="Times New Roman" w:eastAsia="Times New Roman" w:hAnsi="Times New Roman" w:cs="Times New Roman"/>
          <w:sz w:val="26"/>
          <w:szCs w:val="26"/>
        </w:rPr>
        <w:t>он остановился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светофоре на перекрестке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улиц Дзержинского и Пионерская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районе дома №25 по </w:t>
      </w:r>
      <w:r>
        <w:rPr>
          <w:rFonts w:ascii="Times New Roman" w:eastAsia="Times New Roman" w:hAnsi="Times New Roman" w:cs="Times New Roman"/>
          <w:sz w:val="26"/>
          <w:szCs w:val="26"/>
        </w:rPr>
        <w:t>ул.Дзержинского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Стоял за автобусом,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почувствовал удар в заднюю часть автомобиля, от удара его толкнуло вперед, в результате чего его автомобиль совершил наезд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стоящий впереди </w:t>
      </w:r>
      <w:r>
        <w:rPr>
          <w:rFonts w:ascii="Times New Roman" w:eastAsia="Times New Roman" w:hAnsi="Times New Roman" w:cs="Times New Roman"/>
          <w:sz w:val="26"/>
          <w:szCs w:val="26"/>
        </w:rPr>
        <w:t>автобус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Он позвонил в службу спасения «112», затем к нему подошел водитель автомобиля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TANK,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после </w:t>
      </w:r>
      <w:r>
        <w:rPr>
          <w:rFonts w:ascii="Times New Roman" w:eastAsia="Times New Roman" w:hAnsi="Times New Roman" w:cs="Times New Roman"/>
          <w:sz w:val="26"/>
          <w:szCs w:val="26"/>
        </w:rPr>
        <w:t>он его не видел на месте ДТП.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Свидетель </w:t>
      </w:r>
      <w:r>
        <w:rPr>
          <w:rStyle w:val="cat-UserDefinedgrp-60rplc-10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Е.М. показал, что управлял автобусом «МАЗ 206086», государственный регистрационный знак </w:t>
      </w:r>
      <w:r>
        <w:rPr>
          <w:rStyle w:val="cat-UserDefinedgrp-56rplc-10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рег., принадлежащим М ДЭП.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Остановился на светофоре на перекрестке улиц Дзержинского и Пионерская в районе дома №25 по </w:t>
      </w:r>
      <w:r>
        <w:rPr>
          <w:rFonts w:ascii="Times New Roman" w:eastAsia="Times New Roman" w:hAnsi="Times New Roman" w:cs="Times New Roman"/>
          <w:sz w:val="26"/>
          <w:szCs w:val="26"/>
        </w:rPr>
        <w:t>ул.Дзержинского</w:t>
      </w:r>
      <w:r>
        <w:rPr>
          <w:rFonts w:ascii="Times New Roman" w:eastAsia="Times New Roman" w:hAnsi="Times New Roman" w:cs="Times New Roman"/>
          <w:sz w:val="26"/>
          <w:szCs w:val="26"/>
        </w:rPr>
        <w:t>. За ним в ряду стоял автомобиль марки «</w:t>
      </w:r>
      <w:r>
        <w:rPr>
          <w:rFonts w:ascii="Times New Roman" w:eastAsia="Times New Roman" w:hAnsi="Times New Roman" w:cs="Times New Roman"/>
          <w:sz w:val="26"/>
          <w:szCs w:val="26"/>
        </w:rPr>
        <w:t>Датсун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затем </w:t>
      </w:r>
      <w:r>
        <w:rPr>
          <w:rFonts w:ascii="Times New Roman" w:eastAsia="Times New Roman" w:hAnsi="Times New Roman" w:cs="Times New Roman"/>
          <w:sz w:val="26"/>
          <w:szCs w:val="26"/>
        </w:rPr>
        <w:t>TANK, почувствовал удар. Вышел из автобуса, осмотрел транспортное средство, от удара возникли повреждения на заднем бампере в виде снятия лакокрасочного покрытия. Водитель TANK находился на месте ДТП, видел, что он отходил до магазина «</w:t>
      </w:r>
      <w:r>
        <w:rPr>
          <w:rFonts w:ascii="Times New Roman" w:eastAsia="Times New Roman" w:hAnsi="Times New Roman" w:cs="Times New Roman"/>
          <w:sz w:val="26"/>
          <w:szCs w:val="26"/>
        </w:rPr>
        <w:t>Пивчанский</w:t>
      </w:r>
      <w:r>
        <w:rPr>
          <w:rFonts w:ascii="Times New Roman" w:eastAsia="Times New Roman" w:hAnsi="Times New Roman" w:cs="Times New Roman"/>
          <w:sz w:val="26"/>
          <w:szCs w:val="26"/>
        </w:rPr>
        <w:t>», курил и разговаривал по телефону, но затем вернулся на место ДТП и находился там постоянно.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Свидетель </w:t>
      </w:r>
      <w:r>
        <w:rPr>
          <w:rStyle w:val="cat-UserDefinedgrp-61rplc-1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Н.А. показал, что работает в должности инспектора ДПС отдела Госавтоинспекции МО МВД России «Ханты-Мансийский», 07.11.2025 выезжал на место ДТП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-Мансийский </w:t>
      </w:r>
      <w:r>
        <w:rPr>
          <w:rFonts w:ascii="Times New Roman" w:eastAsia="Times New Roman" w:hAnsi="Times New Roman" w:cs="Times New Roman"/>
          <w:sz w:val="26"/>
          <w:szCs w:val="26"/>
        </w:rPr>
        <w:t>ул.Дзержинского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д.25, там произошло столкновение нескольких машин. Горбачева на месте ДТП не видел.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лицо, составившее протокол об административном правонарушении </w:t>
      </w:r>
      <w:r>
        <w:rPr>
          <w:rStyle w:val="cat-UserDefinedgrp-62rplc-1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Е.В. пояснил, что проводил административное расследования, по итогам которого составил протокол об административном правонарушении, предусмотренном ч.2 ст.12.27 КоАП РФ в отношении Горбачева на основании материала, составленного инспекторами ДПС, выезжавшими на место ДТП.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szCs w:val="26"/>
        </w:rPr>
        <w:t>участников производства по делу об административном правонарушении,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eastAsia="Times New Roman" w:hAnsi="Times New Roman" w:cs="Times New Roman"/>
          <w:sz w:val="26"/>
          <w:szCs w:val="26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</w:t>
      </w:r>
      <w:hyperlink r:id="rId4" w:anchor="/document/12125267/entry/24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24.1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ч.1 ст.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26.2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ч.2 ст.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26.2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эти данные устанавливаются протоколом об административном правонарушении, иными протоколами, предусмотренными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настоящим Кодексом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Объективную сторону состава административного правон</w:t>
      </w:r>
      <w:r>
        <w:rPr>
          <w:rFonts w:ascii="Times New Roman" w:eastAsia="Times New Roman" w:hAnsi="Times New Roman" w:cs="Times New Roman"/>
          <w:sz w:val="26"/>
          <w:szCs w:val="26"/>
        </w:rPr>
        <w:t>арушения, предусмотренного ч.2 ст.1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2.27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>, образуют действия водителя, оставившего в нарушение требований вышеназванных Правил дорожного движения место дорожно-транспортного происшествия, участником которого он являлся.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10 декабря 1995 года №196-ФЗ «О безопасности дорожного движения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дорожно-транспортное происшествие -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hyperlink r:id="rId4" w:anchor="/document/1305770/entry/1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п.1.2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Правил дорожного движения Российской Федерации, утвержденных постановлением Совета Министров - Правительства Российской Федерации от 23.10.1993 №1090 (далее-ПДД РФ)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 дорожно-транспортным происшествием понимается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Пунктами 2.5, 2.6, 2.6.1 </w:t>
      </w:r>
      <w:r>
        <w:rPr>
          <w:rFonts w:ascii="Times New Roman" w:eastAsia="Times New Roman" w:hAnsi="Times New Roman" w:cs="Times New Roman"/>
          <w:sz w:val="26"/>
          <w:szCs w:val="26"/>
        </w:rPr>
        <w:t>ПДД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определены обязанности водителя, причастного к дорожно-транспортному происшествия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п.2.5 ПДД РФ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Событие дорожно-транспортного происшествия - столкновение автомобиля «</w:t>
      </w:r>
      <w:r>
        <w:rPr>
          <w:rStyle w:val="cat-UserDefinedgrp-49rplc-1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государственный регистрационный знак </w:t>
      </w:r>
      <w:r>
        <w:rPr>
          <w:rStyle w:val="cat-UserDefinedgrp-50rplc-1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рег., принадлежащим ООО «</w:t>
      </w:r>
      <w:r>
        <w:rPr>
          <w:rFonts w:ascii="Times New Roman" w:eastAsia="Times New Roman" w:hAnsi="Times New Roman" w:cs="Times New Roman"/>
          <w:sz w:val="26"/>
          <w:szCs w:val="26"/>
        </w:rPr>
        <w:t>Индагро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под управлением Горбачева М.В. </w:t>
      </w:r>
      <w:r>
        <w:rPr>
          <w:rFonts w:ascii="Times New Roman" w:eastAsia="Times New Roman" w:hAnsi="Times New Roman" w:cs="Times New Roman"/>
          <w:sz w:val="26"/>
          <w:szCs w:val="26"/>
        </w:rPr>
        <w:t>с транспортными средствами марки «</w:t>
      </w:r>
      <w:r>
        <w:rPr>
          <w:rStyle w:val="cat-UserDefinedgrp-51rplc-1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государственный регистрационный знак </w:t>
      </w:r>
      <w:r>
        <w:rPr>
          <w:rStyle w:val="cat-UserDefinedgrp-52rplc-1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рег., под управлением </w:t>
      </w:r>
      <w:r>
        <w:rPr>
          <w:rStyle w:val="cat-UserDefinedgrp-58rplc-1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53rplc-1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А.Р., принадлежащим потерпевшей </w:t>
      </w:r>
      <w:r>
        <w:rPr>
          <w:rStyle w:val="cat-UserDefinedgrp-47rplc-1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С.Х., «Шевроле </w:t>
      </w:r>
      <w:r>
        <w:rPr>
          <w:rFonts w:ascii="Times New Roman" w:eastAsia="Times New Roman" w:hAnsi="Times New Roman" w:cs="Times New Roman"/>
          <w:sz w:val="26"/>
          <w:szCs w:val="26"/>
        </w:rPr>
        <w:t>KL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J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CRUZE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государственный регистрационный знак </w:t>
      </w:r>
      <w:r>
        <w:rPr>
          <w:rStyle w:val="cat-UserDefinedgrp-55rplc-13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принадлежащим </w:t>
      </w:r>
      <w:r>
        <w:rPr>
          <w:rStyle w:val="cat-UserDefinedgrp-48rplc-1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Е.А. и «МАЗ 206086», государственный регистрационный знак </w:t>
      </w:r>
      <w:r>
        <w:rPr>
          <w:rStyle w:val="cat-UserDefinedgrp-56rplc-13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рег., под управлением </w:t>
      </w:r>
      <w:r>
        <w:rPr>
          <w:rStyle w:val="cat-UserDefinedgrp-60rplc-13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54rplc-13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Е., принадлежащим </w:t>
      </w:r>
      <w:r>
        <w:rPr>
          <w:rFonts w:ascii="Times New Roman" w:eastAsia="Times New Roman" w:hAnsi="Times New Roman" w:cs="Times New Roman"/>
          <w:sz w:val="26"/>
          <w:szCs w:val="26"/>
        </w:rPr>
        <w:t>М ДЭП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районе дома №25 по </w:t>
      </w:r>
      <w:r>
        <w:rPr>
          <w:rFonts w:ascii="Times New Roman" w:eastAsia="Times New Roman" w:hAnsi="Times New Roman" w:cs="Times New Roman"/>
          <w:sz w:val="26"/>
          <w:szCs w:val="26"/>
        </w:rPr>
        <w:t>ул.Дзержинского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г.Ханты-Мансийске</w:t>
      </w:r>
      <w:r>
        <w:rPr>
          <w:rFonts w:ascii="Times New Roman" w:eastAsia="Times New Roman" w:hAnsi="Times New Roman" w:cs="Times New Roman"/>
          <w:sz w:val="26"/>
          <w:szCs w:val="26"/>
        </w:rPr>
        <w:t>, в результате чего транспортным средствам были причинены механические повреждения, установлено в судебном заседании достоверно на основании имеющихся доказательств по делу, и сомнений не вызывает.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Вместе с тем, факт оставления Горбачевым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М.В. </w:t>
      </w:r>
      <w:r>
        <w:rPr>
          <w:rFonts w:ascii="Times New Roman" w:eastAsia="Times New Roman" w:hAnsi="Times New Roman" w:cs="Times New Roman"/>
          <w:sz w:val="26"/>
          <w:szCs w:val="26"/>
        </w:rPr>
        <w:t>места дорожно-транспортного происшествия не нашел своего подтверждения в ходе судебного заседания.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Как следует из показаний потерпевших и свидетелей водитель автомобиля «</w:t>
      </w:r>
      <w:r>
        <w:rPr>
          <w:rStyle w:val="cat-UserDefinedgrp-49rplc-14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государственный регистрационный знак </w:t>
      </w:r>
      <w:r>
        <w:rPr>
          <w:rStyle w:val="cat-UserDefinedgrp-50rplc-14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рег., Горбачев находился на месте дорожно-транспортного происшествия. Сам Горбачев изначально указывал, что не оставлял место ДТП, </w:t>
      </w:r>
      <w:r>
        <w:rPr>
          <w:rFonts w:ascii="Times New Roman" w:eastAsia="Times New Roman" w:hAnsi="Times New Roman" w:cs="Times New Roman"/>
          <w:sz w:val="26"/>
          <w:szCs w:val="26"/>
        </w:rPr>
        <w:t>отходил 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надолго, чтобы позвонить, но минут через 10-15 вернулся к автомобилю, </w:t>
      </w:r>
      <w:r>
        <w:rPr>
          <w:rFonts w:ascii="Times New Roman" w:eastAsia="Times New Roman" w:hAnsi="Times New Roman" w:cs="Times New Roman"/>
          <w:sz w:val="26"/>
          <w:szCs w:val="26"/>
        </w:rPr>
        <w:t>и ждал сотрудников ГИБДД. П</w:t>
      </w:r>
      <w:r>
        <w:rPr>
          <w:rFonts w:ascii="Times New Roman" w:eastAsia="Times New Roman" w:hAnsi="Times New Roman" w:cs="Times New Roman"/>
          <w:sz w:val="26"/>
          <w:szCs w:val="26"/>
        </w:rPr>
        <w:t>олученные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сотрудниками ГИБДД </w:t>
      </w:r>
      <w:r>
        <w:rPr>
          <w:rFonts w:ascii="Times New Roman" w:eastAsia="Times New Roman" w:hAnsi="Times New Roman" w:cs="Times New Roman"/>
          <w:sz w:val="26"/>
          <w:szCs w:val="26"/>
        </w:rPr>
        <w:t>объяснения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свидетелей </w:t>
      </w:r>
      <w:r>
        <w:rPr>
          <w:rStyle w:val="cat-UserDefinedgrp-58rplc-14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53rplc-14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А.Д., </w:t>
      </w:r>
      <w:r>
        <w:rPr>
          <w:rStyle w:val="cat-UserDefinedgrp-60rplc-15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54rplc-15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 и потерпевшей </w:t>
      </w:r>
      <w:r>
        <w:rPr>
          <w:rStyle w:val="cat-UserDefinedgrp-48rplc-15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Е.А. не свидетельствуют об оставлении Горбачевым места дорожно-транспортного происшествия, при том, что данные лица, будучи предупрежденными судом об административной ответственности за дачу ложных показаний, показали, что Горбачев находился на месте ДТП.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hyperlink r:id="rId4" w:anchor="/document/12125267/entry/15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ч.1 ст.1.5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Неустранимые сомнения в виновности лица, привлекаемого к административной ответственности, толкуются в пользу этого лица (ч.4 ст.1.5 КоАП РФ).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п.2 ч.1 ст.24.5 КоАП РФ производство по делу об административном правонарушении не может быть начато, а начатое производство подлежит прекращению в связи с отсутствием состава административного правонарушения.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Горбачева М.В.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подлежит прекращению, поскольку в его действиях отсутствует состав административного правонарушения, предусмотренный ч.2 ст.12.27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ст.29.10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прекратить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, возбужденном по ч.2 ст.12.27 КоАП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Горбаче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Максима Валерьевича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основании </w:t>
      </w:r>
      <w:r>
        <w:rPr>
          <w:rFonts w:ascii="Times New Roman" w:eastAsia="Times New Roman" w:hAnsi="Times New Roman" w:cs="Times New Roman"/>
          <w:sz w:val="26"/>
          <w:szCs w:val="26"/>
        </w:rPr>
        <w:t>п.2 ч.1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ст.24.5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дней со дня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sectPr>
      <w:headerReference w:type="default" r:id="rId9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453322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47rplc-7">
    <w:name w:val="cat-UserDefined grp-47 rplc-7"/>
    <w:basedOn w:val="DefaultParagraphFont"/>
  </w:style>
  <w:style w:type="character" w:customStyle="1" w:styleId="cat-UserDefinedgrp-48rplc-9">
    <w:name w:val="cat-UserDefined grp-48 rplc-9"/>
    <w:basedOn w:val="DefaultParagraphFont"/>
  </w:style>
  <w:style w:type="character" w:customStyle="1" w:styleId="cat-UserDefinedgrp-62rplc-11">
    <w:name w:val="cat-UserDefined grp-62 rplc-11"/>
    <w:basedOn w:val="DefaultParagraphFont"/>
  </w:style>
  <w:style w:type="character" w:customStyle="1" w:styleId="cat-UserDefinedgrp-46rplc-16">
    <w:name w:val="cat-UserDefined grp-46 rplc-16"/>
    <w:basedOn w:val="DefaultParagraphFont"/>
  </w:style>
  <w:style w:type="character" w:customStyle="1" w:styleId="cat-UserDefinedgrp-49rplc-24">
    <w:name w:val="cat-UserDefined grp-49 rplc-24"/>
    <w:basedOn w:val="DefaultParagraphFont"/>
  </w:style>
  <w:style w:type="character" w:customStyle="1" w:styleId="cat-UserDefinedgrp-50rplc-25">
    <w:name w:val="cat-UserDefined grp-50 rplc-25"/>
    <w:basedOn w:val="DefaultParagraphFont"/>
  </w:style>
  <w:style w:type="character" w:customStyle="1" w:styleId="cat-UserDefinedgrp-51rplc-29">
    <w:name w:val="cat-UserDefined grp-51 rplc-29"/>
    <w:basedOn w:val="DefaultParagraphFont"/>
  </w:style>
  <w:style w:type="character" w:customStyle="1" w:styleId="cat-UserDefinedgrp-52rplc-30">
    <w:name w:val="cat-UserDefined grp-52 rplc-30"/>
    <w:basedOn w:val="DefaultParagraphFont"/>
  </w:style>
  <w:style w:type="character" w:customStyle="1" w:styleId="cat-UserDefinedgrp-58rplc-31">
    <w:name w:val="cat-UserDefined grp-58 rplc-31"/>
    <w:basedOn w:val="DefaultParagraphFont"/>
  </w:style>
  <w:style w:type="character" w:customStyle="1" w:styleId="cat-UserDefinedgrp-53rplc-32">
    <w:name w:val="cat-UserDefined grp-53 rplc-32"/>
    <w:basedOn w:val="DefaultParagraphFont"/>
  </w:style>
  <w:style w:type="character" w:customStyle="1" w:styleId="cat-UserDefinedgrp-47rplc-34">
    <w:name w:val="cat-UserDefined grp-47 rplc-34"/>
    <w:basedOn w:val="DefaultParagraphFont"/>
  </w:style>
  <w:style w:type="character" w:customStyle="1" w:styleId="cat-UserDefinedgrp-55rplc-36">
    <w:name w:val="cat-UserDefined grp-55 rplc-36"/>
    <w:basedOn w:val="DefaultParagraphFont"/>
  </w:style>
  <w:style w:type="character" w:customStyle="1" w:styleId="cat-UserDefinedgrp-48rplc-37">
    <w:name w:val="cat-UserDefined grp-48 rplc-37"/>
    <w:basedOn w:val="DefaultParagraphFont"/>
  </w:style>
  <w:style w:type="character" w:customStyle="1" w:styleId="cat-UserDefinedgrp-56rplc-40">
    <w:name w:val="cat-UserDefined grp-56 rplc-40"/>
    <w:basedOn w:val="DefaultParagraphFont"/>
  </w:style>
  <w:style w:type="character" w:customStyle="1" w:styleId="cat-UserDefinedgrp-60rplc-41">
    <w:name w:val="cat-UserDefined grp-60 rplc-41"/>
    <w:basedOn w:val="DefaultParagraphFont"/>
  </w:style>
  <w:style w:type="character" w:customStyle="1" w:styleId="cat-UserDefinedgrp-54rplc-42">
    <w:name w:val="cat-UserDefined grp-54 rplc-42"/>
    <w:basedOn w:val="DefaultParagraphFont"/>
  </w:style>
  <w:style w:type="character" w:customStyle="1" w:styleId="cat-UserDefinedgrp-49rplc-56">
    <w:name w:val="cat-UserDefined grp-49 rplc-56"/>
    <w:basedOn w:val="DefaultParagraphFont"/>
  </w:style>
  <w:style w:type="character" w:customStyle="1" w:styleId="cat-UserDefinedgrp-55rplc-59">
    <w:name w:val="cat-UserDefined grp-55 rplc-59"/>
    <w:basedOn w:val="DefaultParagraphFont"/>
  </w:style>
  <w:style w:type="character" w:customStyle="1" w:styleId="cat-UserDefinedgrp-51rplc-60">
    <w:name w:val="cat-UserDefined grp-51 rplc-60"/>
    <w:basedOn w:val="DefaultParagraphFont"/>
  </w:style>
  <w:style w:type="character" w:customStyle="1" w:styleId="cat-UserDefinedgrp-52rplc-61">
    <w:name w:val="cat-UserDefined grp-52 rplc-61"/>
    <w:basedOn w:val="DefaultParagraphFont"/>
  </w:style>
  <w:style w:type="character" w:customStyle="1" w:styleId="cat-UserDefinedgrp-56rplc-63">
    <w:name w:val="cat-UserDefined grp-56 rplc-63"/>
    <w:basedOn w:val="DefaultParagraphFont"/>
  </w:style>
  <w:style w:type="character" w:customStyle="1" w:styleId="cat-UserDefinedgrp-49rplc-65">
    <w:name w:val="cat-UserDefined grp-49 rplc-65"/>
    <w:basedOn w:val="DefaultParagraphFont"/>
  </w:style>
  <w:style w:type="character" w:customStyle="1" w:styleId="cat-UserDefinedgrp-56rplc-68">
    <w:name w:val="cat-UserDefined grp-56 rplc-68"/>
    <w:basedOn w:val="DefaultParagraphFont"/>
  </w:style>
  <w:style w:type="character" w:customStyle="1" w:styleId="cat-UserDefinedgrp-57rplc-74">
    <w:name w:val="cat-UserDefined grp-57 rplc-74"/>
    <w:basedOn w:val="DefaultParagraphFont"/>
  </w:style>
  <w:style w:type="character" w:customStyle="1" w:styleId="cat-UserDefinedgrp-55rplc-77">
    <w:name w:val="cat-UserDefined grp-55 rplc-77"/>
    <w:basedOn w:val="DefaultParagraphFont"/>
  </w:style>
  <w:style w:type="character" w:customStyle="1" w:styleId="cat-UserDefinedgrp-49rplc-79">
    <w:name w:val="cat-UserDefined grp-49 rplc-79"/>
    <w:basedOn w:val="DefaultParagraphFont"/>
  </w:style>
  <w:style w:type="character" w:customStyle="1" w:styleId="cat-UserDefinedgrp-50rplc-80">
    <w:name w:val="cat-UserDefined grp-50 rplc-80"/>
    <w:basedOn w:val="DefaultParagraphFont"/>
  </w:style>
  <w:style w:type="character" w:customStyle="1" w:styleId="cat-UserDefinedgrp-49rplc-81">
    <w:name w:val="cat-UserDefined grp-49 rplc-81"/>
    <w:basedOn w:val="DefaultParagraphFont"/>
  </w:style>
  <w:style w:type="character" w:customStyle="1" w:styleId="cat-UserDefinedgrp-59rplc-84">
    <w:name w:val="cat-UserDefined grp-59 rplc-84"/>
    <w:basedOn w:val="DefaultParagraphFont"/>
  </w:style>
  <w:style w:type="character" w:customStyle="1" w:styleId="cat-UserDefinedgrp-51rplc-86">
    <w:name w:val="cat-UserDefined grp-51 rplc-86"/>
    <w:basedOn w:val="DefaultParagraphFont"/>
  </w:style>
  <w:style w:type="character" w:customStyle="1" w:styleId="cat-UserDefinedgrp-52rplc-87">
    <w:name w:val="cat-UserDefined grp-52 rplc-87"/>
    <w:basedOn w:val="DefaultParagraphFont"/>
  </w:style>
  <w:style w:type="character" w:customStyle="1" w:styleId="cat-UserDefinedgrp-58rplc-90">
    <w:name w:val="cat-UserDefined grp-58 rplc-90"/>
    <w:basedOn w:val="DefaultParagraphFont"/>
  </w:style>
  <w:style w:type="character" w:customStyle="1" w:styleId="cat-UserDefinedgrp-58rplc-94">
    <w:name w:val="cat-UserDefined grp-58 rplc-94"/>
    <w:basedOn w:val="DefaultParagraphFont"/>
  </w:style>
  <w:style w:type="character" w:customStyle="1" w:styleId="cat-UserDefinedgrp-51rplc-96">
    <w:name w:val="cat-UserDefined grp-51 rplc-96"/>
    <w:basedOn w:val="DefaultParagraphFont"/>
  </w:style>
  <w:style w:type="character" w:customStyle="1" w:styleId="cat-UserDefinedgrp-52rplc-97">
    <w:name w:val="cat-UserDefined grp-52 rplc-97"/>
    <w:basedOn w:val="DefaultParagraphFont"/>
  </w:style>
  <w:style w:type="character" w:customStyle="1" w:styleId="cat-UserDefinedgrp-47rplc-98">
    <w:name w:val="cat-UserDefined grp-47 rplc-98"/>
    <w:basedOn w:val="DefaultParagraphFont"/>
  </w:style>
  <w:style w:type="character" w:customStyle="1" w:styleId="cat-UserDefinedgrp-60rplc-104">
    <w:name w:val="cat-UserDefined grp-60 rplc-104"/>
    <w:basedOn w:val="DefaultParagraphFont"/>
  </w:style>
  <w:style w:type="character" w:customStyle="1" w:styleId="cat-UserDefinedgrp-56rplc-107">
    <w:name w:val="cat-UserDefined grp-56 rplc-107"/>
    <w:basedOn w:val="DefaultParagraphFont"/>
  </w:style>
  <w:style w:type="character" w:customStyle="1" w:styleId="cat-UserDefinedgrp-61rplc-110">
    <w:name w:val="cat-UserDefined grp-61 rplc-110"/>
    <w:basedOn w:val="DefaultParagraphFont"/>
  </w:style>
  <w:style w:type="character" w:customStyle="1" w:styleId="cat-UserDefinedgrp-62rplc-115">
    <w:name w:val="cat-UserDefined grp-62 rplc-115"/>
    <w:basedOn w:val="DefaultParagraphFont"/>
  </w:style>
  <w:style w:type="character" w:customStyle="1" w:styleId="cat-UserDefinedgrp-49rplc-120">
    <w:name w:val="cat-UserDefined grp-49 rplc-120"/>
    <w:basedOn w:val="DefaultParagraphFont"/>
  </w:style>
  <w:style w:type="character" w:customStyle="1" w:styleId="cat-UserDefinedgrp-50rplc-121">
    <w:name w:val="cat-UserDefined grp-50 rplc-121"/>
    <w:basedOn w:val="DefaultParagraphFont"/>
  </w:style>
  <w:style w:type="character" w:customStyle="1" w:styleId="cat-UserDefinedgrp-51rplc-124">
    <w:name w:val="cat-UserDefined grp-51 rplc-124"/>
    <w:basedOn w:val="DefaultParagraphFont"/>
  </w:style>
  <w:style w:type="character" w:customStyle="1" w:styleId="cat-UserDefinedgrp-52rplc-125">
    <w:name w:val="cat-UserDefined grp-52 rplc-125"/>
    <w:basedOn w:val="DefaultParagraphFont"/>
  </w:style>
  <w:style w:type="character" w:customStyle="1" w:styleId="cat-UserDefinedgrp-58rplc-126">
    <w:name w:val="cat-UserDefined grp-58 rplc-126"/>
    <w:basedOn w:val="DefaultParagraphFont"/>
  </w:style>
  <w:style w:type="character" w:customStyle="1" w:styleId="cat-UserDefinedgrp-53rplc-127">
    <w:name w:val="cat-UserDefined grp-53 rplc-127"/>
    <w:basedOn w:val="DefaultParagraphFont"/>
  </w:style>
  <w:style w:type="character" w:customStyle="1" w:styleId="cat-UserDefinedgrp-47rplc-129">
    <w:name w:val="cat-UserDefined grp-47 rplc-129"/>
    <w:basedOn w:val="DefaultParagraphFont"/>
  </w:style>
  <w:style w:type="character" w:customStyle="1" w:styleId="cat-UserDefinedgrp-55rplc-131">
    <w:name w:val="cat-UserDefined grp-55 rplc-131"/>
    <w:basedOn w:val="DefaultParagraphFont"/>
  </w:style>
  <w:style w:type="character" w:customStyle="1" w:styleId="cat-UserDefinedgrp-48rplc-132">
    <w:name w:val="cat-UserDefined grp-48 rplc-132"/>
    <w:basedOn w:val="DefaultParagraphFont"/>
  </w:style>
  <w:style w:type="character" w:customStyle="1" w:styleId="cat-UserDefinedgrp-56rplc-135">
    <w:name w:val="cat-UserDefined grp-56 rplc-135"/>
    <w:basedOn w:val="DefaultParagraphFont"/>
  </w:style>
  <w:style w:type="character" w:customStyle="1" w:styleId="cat-UserDefinedgrp-60rplc-136">
    <w:name w:val="cat-UserDefined grp-60 rplc-136"/>
    <w:basedOn w:val="DefaultParagraphFont"/>
  </w:style>
  <w:style w:type="character" w:customStyle="1" w:styleId="cat-UserDefinedgrp-54rplc-137">
    <w:name w:val="cat-UserDefined grp-54 rplc-137"/>
    <w:basedOn w:val="DefaultParagraphFont"/>
  </w:style>
  <w:style w:type="character" w:customStyle="1" w:styleId="cat-UserDefinedgrp-49rplc-143">
    <w:name w:val="cat-UserDefined grp-49 rplc-143"/>
    <w:basedOn w:val="DefaultParagraphFont"/>
  </w:style>
  <w:style w:type="character" w:customStyle="1" w:styleId="cat-UserDefinedgrp-50rplc-144">
    <w:name w:val="cat-UserDefined grp-50 rplc-144"/>
    <w:basedOn w:val="DefaultParagraphFont"/>
  </w:style>
  <w:style w:type="character" w:customStyle="1" w:styleId="cat-UserDefinedgrp-58rplc-147">
    <w:name w:val="cat-UserDefined grp-58 rplc-147"/>
    <w:basedOn w:val="DefaultParagraphFont"/>
  </w:style>
  <w:style w:type="character" w:customStyle="1" w:styleId="cat-UserDefinedgrp-53rplc-148">
    <w:name w:val="cat-UserDefined grp-53 rplc-148"/>
    <w:basedOn w:val="DefaultParagraphFont"/>
  </w:style>
  <w:style w:type="character" w:customStyle="1" w:styleId="cat-UserDefinedgrp-60rplc-150">
    <w:name w:val="cat-UserDefined grp-60 rplc-150"/>
    <w:basedOn w:val="DefaultParagraphFont"/>
  </w:style>
  <w:style w:type="character" w:customStyle="1" w:styleId="cat-UserDefinedgrp-54rplc-151">
    <w:name w:val="cat-UserDefined grp-54 rplc-151"/>
    <w:basedOn w:val="DefaultParagraphFont"/>
  </w:style>
  <w:style w:type="character" w:customStyle="1" w:styleId="cat-UserDefinedgrp-48rplc-153">
    <w:name w:val="cat-UserDefined grp-48 rplc-15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garantF1://12025267.26201" TargetMode="External" /><Relationship Id="rId6" Type="http://schemas.openxmlformats.org/officeDocument/2006/relationships/hyperlink" Target="garantF1://12025267.26202" TargetMode="External" /><Relationship Id="rId7" Type="http://schemas.openxmlformats.org/officeDocument/2006/relationships/hyperlink" Target="garantF1://12025267.0" TargetMode="External" /><Relationship Id="rId8" Type="http://schemas.openxmlformats.org/officeDocument/2006/relationships/hyperlink" Target="garantF1://10005643.203" TargetMode="External" /><Relationship Id="rId9" Type="http://schemas.openxmlformats.org/officeDocument/2006/relationships/header" Target="header1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85144-CD4D-42CA-8E59-CD9206BCB25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